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74" w:rsidRPr="00F92C74" w:rsidRDefault="00F92C74" w:rsidP="00F92C7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F92C74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2AF2499" wp14:editId="041BDB33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C74" w:rsidRPr="00F92C74" w:rsidRDefault="00F92C74" w:rsidP="00F92C7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92C74" w:rsidRPr="00F92C74" w:rsidRDefault="00F92C74" w:rsidP="00F9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92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F92C74" w:rsidRPr="00F92C74" w:rsidRDefault="00F92C74" w:rsidP="00F92C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F92C74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F92C74" w:rsidRPr="00F92C74" w:rsidRDefault="00F92C74" w:rsidP="00F9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92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92C74" w:rsidRPr="00F92C74" w:rsidRDefault="00F92C74" w:rsidP="00F9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92C74" w:rsidRPr="00F92C74" w:rsidRDefault="00F92C74" w:rsidP="00F92C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F92C7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92C7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92C7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F92C74" w:rsidRPr="00F92C74" w:rsidRDefault="00F92C74" w:rsidP="00F92C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F92C74" w:rsidRPr="00F92C74" w:rsidRDefault="00F92C74" w:rsidP="00F92C7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F92C74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F92C74" w:rsidRPr="00F92C74" w:rsidRDefault="00F92C74" w:rsidP="00F92C74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92C74">
        <w:rPr>
          <w:rFonts w:ascii="Times New Roman" w:eastAsia="Times New Roman" w:hAnsi="Times New Roman" w:cs="Times New Roman"/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B4F04B" wp14:editId="2773530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восьма сесія восьмого скликання)</w:t>
      </w:r>
    </w:p>
    <w:p w:rsidR="00F92C74" w:rsidRPr="00F92C74" w:rsidRDefault="00F92C74" w:rsidP="00F92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F92C7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листопада 2023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1062</w:t>
      </w:r>
    </w:p>
    <w:p w:rsidR="009B4E84" w:rsidRPr="00F92C74" w:rsidRDefault="009B4E84" w:rsidP="005E2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Про надання дозволу на списання </w:t>
      </w:r>
    </w:p>
    <w:p w:rsidR="00A93B8F" w:rsidRPr="00F92C74" w:rsidRDefault="009B4E84" w:rsidP="009B4E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 балансу Малинського міського центру</w:t>
      </w:r>
    </w:p>
    <w:p w:rsidR="00A93B8F" w:rsidRPr="00F92C74" w:rsidRDefault="009B4E84" w:rsidP="00A93B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соціальних служб</w:t>
      </w:r>
      <w:r w:rsidR="00A93B8F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матеріальних цінностей </w:t>
      </w:r>
    </w:p>
    <w:p w:rsidR="009B5C1C" w:rsidRPr="00F92C74" w:rsidRDefault="009B5C1C" w:rsidP="009B4E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B4E84" w:rsidRDefault="009B4E84" w:rsidP="009B4E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F92C74" w:rsidRPr="00F92C74" w:rsidRDefault="00F92C74" w:rsidP="009B4E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9B5C1C" w:rsidRPr="00F92C74" w:rsidRDefault="009B4E84" w:rsidP="00F92C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</w:t>
      </w:r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Розглянувши лист директора Малинського міського центру соціальних служб від 22.08.2023</w:t>
      </w:r>
      <w:r w:rsidR="009B5C1C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 №</w:t>
      </w:r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205 щодо надання дозволу на списання з балансу та подальшу утилізацію матеріальних цінностей,</w:t>
      </w:r>
      <w:r w:rsidR="005E2A02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6512D4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 зв’язку з їх повним моральним і фізичним зносом та непридатністю до подальшого використання, </w:t>
      </w:r>
      <w:r w:rsidR="005E2A02" w:rsidRPr="00F92C7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uk-UA" w:eastAsia="ru-RU"/>
        </w:rPr>
        <w:t>відповідно до постанов Кабінету Міністрів України від 08.11.2007 №</w:t>
      </w:r>
      <w:r w:rsidR="005E2A02" w:rsidRPr="00F92C7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 </w:t>
      </w:r>
      <w:r w:rsidR="005E2A02" w:rsidRPr="00F92C7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uk-UA" w:eastAsia="ru-RU"/>
        </w:rPr>
        <w:t>1314 "Про затвердження Порядку списання об’єктів державної власності" і "Про затвердження Порядку відчуження об’єктів державної власності" від  06.06.2007 №</w:t>
      </w:r>
      <w:r w:rsidR="005E2A02" w:rsidRPr="00F92C7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 </w:t>
      </w:r>
      <w:r w:rsidR="005E2A02" w:rsidRPr="00F92C7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uk-UA" w:eastAsia="ru-RU"/>
        </w:rPr>
        <w:t>803 та з метою встановлення єдиних вимог до списання майна, що є комунальною власністю територіальної громади м.</w:t>
      </w:r>
      <w:r w:rsidR="005E2A02" w:rsidRPr="00F92C7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 </w:t>
      </w:r>
      <w:r w:rsidR="006512D4" w:rsidRPr="00F92C74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val="uk-UA" w:eastAsia="ru-RU"/>
        </w:rPr>
        <w:t xml:space="preserve">Малина, </w:t>
      </w:r>
      <w:r w:rsidR="006512D4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керуючись ст.26, ст. 60 Закону України «Про місцеве самоврядування в Україні»</w:t>
      </w:r>
      <w:r w:rsid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 w:rsidR="006512D4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міська рада</w:t>
      </w:r>
    </w:p>
    <w:p w:rsidR="009B4E84" w:rsidRPr="00F92C74" w:rsidRDefault="009B4E84" w:rsidP="00F92C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ВИРІШИЛА:</w:t>
      </w:r>
    </w:p>
    <w:p w:rsidR="009B4E84" w:rsidRPr="00F92C74" w:rsidRDefault="009B4E84" w:rsidP="00F92C7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Надати</w:t>
      </w:r>
      <w:proofErr w:type="spellEnd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дозвіл</w:t>
      </w:r>
      <w:proofErr w:type="spellEnd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6512D4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Малинському</w:t>
      </w:r>
      <w:proofErr w:type="spellEnd"/>
      <w:r w:rsidR="006512D4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міському центру </w:t>
      </w:r>
      <w:proofErr w:type="gramStart"/>
      <w:r w:rsidR="006512D4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соц</w:t>
      </w:r>
      <w:proofErr w:type="gramEnd"/>
      <w:r w:rsidR="006512D4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іальних служб </w:t>
      </w:r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</w:t>
      </w:r>
      <w:proofErr w:type="spellStart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списання</w:t>
      </w:r>
      <w:proofErr w:type="spellEnd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балансу та </w:t>
      </w:r>
      <w:proofErr w:type="spellStart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подальшу</w:t>
      </w:r>
      <w:proofErr w:type="spellEnd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утилізацію</w:t>
      </w:r>
      <w:proofErr w:type="spellEnd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матеріальних</w:t>
      </w:r>
      <w:proofErr w:type="spellEnd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цінностей</w:t>
      </w:r>
      <w:proofErr w:type="spellEnd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6512D4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(д</w:t>
      </w:r>
      <w:proofErr w:type="spellStart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одаток</w:t>
      </w:r>
      <w:proofErr w:type="spellEnd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1 </w:t>
      </w:r>
      <w:proofErr w:type="spellStart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арк</w:t>
      </w:r>
      <w:proofErr w:type="spellEnd"/>
      <w:r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6512D4"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</w:p>
    <w:p w:rsidR="009B5C1C" w:rsidRPr="00F92C74" w:rsidRDefault="006512D4" w:rsidP="005C2C4E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proofErr w:type="spellStart"/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Малинському</w:t>
      </w:r>
      <w:proofErr w:type="spellEnd"/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міському центру соціальних служб </w:t>
      </w:r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провести </w:t>
      </w:r>
      <w:proofErr w:type="spellStart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утилізацію</w:t>
      </w:r>
      <w:proofErr w:type="spellEnd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списаних</w:t>
      </w:r>
      <w:proofErr w:type="spellEnd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матеріальних</w:t>
      </w:r>
      <w:proofErr w:type="spellEnd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цінностей</w:t>
      </w:r>
      <w:proofErr w:type="spellEnd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відповідно</w:t>
      </w:r>
      <w:proofErr w:type="spellEnd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 </w:t>
      </w:r>
      <w:proofErr w:type="spellStart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вимог</w:t>
      </w:r>
      <w:proofErr w:type="spellEnd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чинного </w:t>
      </w:r>
      <w:proofErr w:type="spellStart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законодавства</w:t>
      </w:r>
      <w:proofErr w:type="spellEnd"/>
      <w:r w:rsidR="009B4E84" w:rsidRPr="00F92C7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B5C1C" w:rsidRPr="00F92C74" w:rsidRDefault="009B5C1C" w:rsidP="005C2C4E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F92C74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Контроль за виконанням цього рішення покласти на комісію з питань комунальної власності, житлово-комунального господарства, благоустрою, енергозбереження та транспорту Малинської міської ради.</w:t>
      </w:r>
    </w:p>
    <w:p w:rsidR="009B5C1C" w:rsidRPr="00F92C74" w:rsidRDefault="00F92C74" w:rsidP="009B5C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Секретар міської ради                                                          Василь МАЙСТРЕНКО</w:t>
      </w:r>
    </w:p>
    <w:p w:rsidR="009B5C1C" w:rsidRPr="009B5C1C" w:rsidRDefault="009B5C1C" w:rsidP="00F92C74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B5C1C" w:rsidRPr="00F92C74" w:rsidRDefault="009B5C1C" w:rsidP="00F92C74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F92C74">
        <w:rPr>
          <w:rFonts w:ascii="Times New Roman" w:eastAsia="Times New Roman" w:hAnsi="Times New Roman" w:cs="Times New Roman"/>
          <w:szCs w:val="20"/>
          <w:lang w:val="uk-UA" w:eastAsia="ru-RU"/>
        </w:rPr>
        <w:t>Віталій ЛУКАШЕНКО</w:t>
      </w:r>
    </w:p>
    <w:p w:rsidR="009B5C1C" w:rsidRPr="00F92C74" w:rsidRDefault="009B5C1C" w:rsidP="00F92C74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F92C74">
        <w:rPr>
          <w:rFonts w:ascii="Times New Roman" w:eastAsia="Times New Roman" w:hAnsi="Times New Roman" w:cs="Times New Roman"/>
          <w:szCs w:val="20"/>
          <w:lang w:val="uk-UA" w:eastAsia="ru-RU"/>
        </w:rPr>
        <w:t>Олександр ПАРШАКОВ</w:t>
      </w:r>
    </w:p>
    <w:p w:rsidR="009B5C1C" w:rsidRDefault="009B5C1C" w:rsidP="00F92C74">
      <w:pPr>
        <w:tabs>
          <w:tab w:val="left" w:pos="567"/>
        </w:tabs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F92C74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Василь ПРИХОДЬКО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  <w:r w:rsidRPr="009B5C1C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</w:r>
    </w:p>
    <w:p w:rsidR="00F92C74" w:rsidRDefault="009B5C1C" w:rsidP="00F92C74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21E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</w:t>
      </w:r>
      <w:r w:rsidR="00F92C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21E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</w:t>
      </w:r>
    </w:p>
    <w:p w:rsidR="00F92C74" w:rsidRDefault="00F92C74" w:rsidP="00F92C74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Малинської міської ради</w:t>
      </w:r>
    </w:p>
    <w:p w:rsidR="00F92C74" w:rsidRDefault="00F92C74" w:rsidP="00F92C74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48-ї </w:t>
      </w:r>
      <w:r w:rsidR="009B5C1C" w:rsidRPr="00921E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сесії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8-го скликання</w:t>
      </w:r>
    </w:p>
    <w:p w:rsidR="00F92C74" w:rsidRDefault="00F92C74" w:rsidP="00F92C74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24.11.2023 № 1062</w:t>
      </w:r>
    </w:p>
    <w:p w:rsidR="009B5C1C" w:rsidRPr="00921E6B" w:rsidRDefault="009B5C1C" w:rsidP="00F92C74">
      <w:pPr>
        <w:shd w:val="clear" w:color="auto" w:fill="FFFFFF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</w:t>
      </w:r>
    </w:p>
    <w:p w:rsidR="009B5C1C" w:rsidRDefault="009B5C1C" w:rsidP="009B5C1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21E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92C74" w:rsidRPr="00F92C74" w:rsidRDefault="00F92C74" w:rsidP="009B5C1C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2C74" w:rsidRPr="00F92C74" w:rsidRDefault="009B5C1C" w:rsidP="00F92C7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ПЕРЕЛІК</w:t>
      </w:r>
      <w:r w:rsidRPr="00F92C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br/>
        <w:t>майна, яке необхідно списати з балансу Малинського  міського центру соціальних служб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1693"/>
        <w:gridCol w:w="1739"/>
        <w:gridCol w:w="1485"/>
        <w:gridCol w:w="1676"/>
      </w:tblGrid>
      <w:tr w:rsidR="009B4E84" w:rsidRPr="009B4E84" w:rsidTr="00F6548F">
        <w:tc>
          <w:tcPr>
            <w:tcW w:w="2979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назва</w:t>
            </w:r>
          </w:p>
        </w:tc>
        <w:tc>
          <w:tcPr>
            <w:tcW w:w="1693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Рік випуску</w:t>
            </w:r>
          </w:p>
        </w:tc>
        <w:tc>
          <w:tcPr>
            <w:tcW w:w="1739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Інв.№</w:t>
            </w:r>
            <w:proofErr w:type="spellEnd"/>
          </w:p>
        </w:tc>
        <w:tc>
          <w:tcPr>
            <w:tcW w:w="1485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К-ть</w:t>
            </w:r>
            <w:proofErr w:type="spellEnd"/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676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сума</w:t>
            </w:r>
          </w:p>
        </w:tc>
      </w:tr>
      <w:tr w:rsidR="009B4E84" w:rsidRPr="009B4E84" w:rsidTr="00F6548F">
        <w:tc>
          <w:tcPr>
            <w:tcW w:w="2979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системний блок </w:t>
            </w: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Sempron</w:t>
            </w: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</w:t>
            </w:r>
            <w:proofErr w:type="spellStart"/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+материнська</w:t>
            </w:r>
            <w:proofErr w:type="spellEnd"/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плата)</w:t>
            </w:r>
          </w:p>
        </w:tc>
        <w:tc>
          <w:tcPr>
            <w:tcW w:w="1693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2005</w:t>
            </w:r>
          </w:p>
        </w:tc>
        <w:tc>
          <w:tcPr>
            <w:tcW w:w="1739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1040002</w:t>
            </w:r>
          </w:p>
        </w:tc>
        <w:tc>
          <w:tcPr>
            <w:tcW w:w="1485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1780,00</w:t>
            </w:r>
          </w:p>
        </w:tc>
      </w:tr>
      <w:tr w:rsidR="009B4E84" w:rsidRPr="009B4E84" w:rsidTr="00F6548F">
        <w:tc>
          <w:tcPr>
            <w:tcW w:w="2979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Монітор </w:t>
            </w: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TFT 19 Philips19</w:t>
            </w:r>
          </w:p>
        </w:tc>
        <w:tc>
          <w:tcPr>
            <w:tcW w:w="1693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2012</w:t>
            </w:r>
          </w:p>
        </w:tc>
        <w:tc>
          <w:tcPr>
            <w:tcW w:w="1739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10480019</w:t>
            </w:r>
          </w:p>
        </w:tc>
        <w:tc>
          <w:tcPr>
            <w:tcW w:w="1485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9B4E84" w:rsidRPr="009B4E84" w:rsidRDefault="009B4E84" w:rsidP="009B4E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B4E8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1090.00</w:t>
            </w:r>
          </w:p>
        </w:tc>
      </w:tr>
    </w:tbl>
    <w:p w:rsidR="009B4E84" w:rsidRDefault="009B4E84" w:rsidP="00F92C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C74" w:rsidRDefault="00F92C74" w:rsidP="00F92C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2C74" w:rsidRDefault="00F92C74" w:rsidP="00F92C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4E84" w:rsidRDefault="00F92C74" w:rsidP="00F92C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міської ради                                                Василь МАЙСТРЕНКО</w:t>
      </w:r>
      <w:bookmarkStart w:id="0" w:name="_GoBack"/>
      <w:bookmarkEnd w:id="0"/>
    </w:p>
    <w:sectPr w:rsidR="009B4E84" w:rsidSect="00F92C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20F" w:rsidRDefault="004E620F" w:rsidP="005E2A02">
      <w:pPr>
        <w:spacing w:after="0" w:line="240" w:lineRule="auto"/>
      </w:pPr>
      <w:r>
        <w:separator/>
      </w:r>
    </w:p>
  </w:endnote>
  <w:endnote w:type="continuationSeparator" w:id="0">
    <w:p w:rsidR="004E620F" w:rsidRDefault="004E620F" w:rsidP="005E2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20F" w:rsidRDefault="004E620F" w:rsidP="005E2A02">
      <w:pPr>
        <w:spacing w:after="0" w:line="240" w:lineRule="auto"/>
      </w:pPr>
      <w:r>
        <w:separator/>
      </w:r>
    </w:p>
  </w:footnote>
  <w:footnote w:type="continuationSeparator" w:id="0">
    <w:p w:rsidR="004E620F" w:rsidRDefault="004E620F" w:rsidP="005E2A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754C9"/>
    <w:multiLevelType w:val="multilevel"/>
    <w:tmpl w:val="C20E3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C91"/>
    <w:rsid w:val="000A5C91"/>
    <w:rsid w:val="004E620F"/>
    <w:rsid w:val="0053617E"/>
    <w:rsid w:val="005E2A02"/>
    <w:rsid w:val="006512D4"/>
    <w:rsid w:val="007C3DE8"/>
    <w:rsid w:val="00877B94"/>
    <w:rsid w:val="00921E6B"/>
    <w:rsid w:val="009B4E84"/>
    <w:rsid w:val="009B5C1C"/>
    <w:rsid w:val="00A93B8F"/>
    <w:rsid w:val="00C31F1E"/>
    <w:rsid w:val="00CB0EF5"/>
    <w:rsid w:val="00CD6F65"/>
    <w:rsid w:val="00F9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E2A02"/>
  </w:style>
  <w:style w:type="paragraph" w:styleId="a5">
    <w:name w:val="footer"/>
    <w:basedOn w:val="a"/>
    <w:link w:val="a6"/>
    <w:uiPriority w:val="99"/>
    <w:unhideWhenUsed/>
    <w:rsid w:val="005E2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E2A02"/>
  </w:style>
  <w:style w:type="paragraph" w:styleId="a7">
    <w:name w:val="Balloon Text"/>
    <w:basedOn w:val="a"/>
    <w:link w:val="a8"/>
    <w:uiPriority w:val="99"/>
    <w:semiHidden/>
    <w:unhideWhenUsed/>
    <w:rsid w:val="00F9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92C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E2A02"/>
  </w:style>
  <w:style w:type="paragraph" w:styleId="a5">
    <w:name w:val="footer"/>
    <w:basedOn w:val="a"/>
    <w:link w:val="a6"/>
    <w:uiPriority w:val="99"/>
    <w:unhideWhenUsed/>
    <w:rsid w:val="005E2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E2A02"/>
  </w:style>
  <w:style w:type="paragraph" w:styleId="a7">
    <w:name w:val="Balloon Text"/>
    <w:basedOn w:val="a"/>
    <w:link w:val="a8"/>
    <w:uiPriority w:val="99"/>
    <w:semiHidden/>
    <w:unhideWhenUsed/>
    <w:rsid w:val="00F92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92C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</dc:creator>
  <cp:keywords/>
  <dc:description/>
  <cp:lastModifiedBy>Пользователь Windows</cp:lastModifiedBy>
  <cp:revision>8</cp:revision>
  <cp:lastPrinted>2023-11-28T09:08:00Z</cp:lastPrinted>
  <dcterms:created xsi:type="dcterms:W3CDTF">2023-10-03T10:55:00Z</dcterms:created>
  <dcterms:modified xsi:type="dcterms:W3CDTF">2023-11-28T09:08:00Z</dcterms:modified>
</cp:coreProperties>
</file>